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A56CFF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A56CFF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A56CFF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Pr="00A56CFF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A56CFF">
        <w:rPr>
          <w:rFonts w:asciiTheme="minorHAnsi" w:hAnsiTheme="minorHAnsi" w:cs="Arial"/>
          <w:b/>
          <w:lang w:val="en-ZA"/>
        </w:rPr>
        <w:t>Date:</w:t>
      </w:r>
      <w:r w:rsidRPr="00A56CFF">
        <w:rPr>
          <w:rFonts w:asciiTheme="minorHAnsi" w:hAnsiTheme="minorHAnsi" w:cs="Arial"/>
          <w:b/>
          <w:lang w:val="en-ZA"/>
        </w:rPr>
        <w:tab/>
      </w:r>
      <w:r w:rsidR="00B8322D">
        <w:rPr>
          <w:rFonts w:asciiTheme="minorHAnsi" w:hAnsiTheme="minorHAnsi" w:cs="Arial"/>
          <w:b/>
          <w:lang w:val="en-ZA"/>
        </w:rPr>
        <w:t>2 June 2016</w:t>
      </w:r>
      <w:bookmarkStart w:id="0" w:name="_GoBack"/>
      <w:bookmarkEnd w:id="0"/>
    </w:p>
    <w:p w:rsidR="004D5A76" w:rsidRPr="00A56CFF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A56CFF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A56CFF">
        <w:rPr>
          <w:rFonts w:asciiTheme="minorHAnsi" w:hAnsiTheme="minorHAnsi" w:cs="Arial"/>
          <w:b/>
          <w:smallCaps/>
          <w:lang w:val="en-ZA"/>
        </w:rPr>
        <w:t>Subject:</w:t>
      </w:r>
      <w:r w:rsidRPr="00A56CFF">
        <w:rPr>
          <w:rFonts w:asciiTheme="minorHAnsi" w:hAnsiTheme="minorHAnsi" w:cs="Arial"/>
          <w:b/>
          <w:lang w:val="en-ZA"/>
        </w:rPr>
        <w:t xml:space="preserve">   </w:t>
      </w:r>
      <w:r w:rsidRPr="00A56CFF">
        <w:rPr>
          <w:rFonts w:asciiTheme="minorHAnsi" w:hAnsiTheme="minorHAnsi" w:cs="Arial"/>
          <w:lang w:val="en-ZA"/>
        </w:rPr>
        <w:t>New Financial Instrument Listing</w:t>
      </w:r>
      <w:r w:rsidRPr="00A56CFF">
        <w:rPr>
          <w:rFonts w:asciiTheme="minorHAnsi" w:hAnsiTheme="minorHAnsi" w:cs="Arial"/>
          <w:lang w:val="en-ZA"/>
        </w:rPr>
        <w:tab/>
      </w:r>
    </w:p>
    <w:p w:rsidR="007F4679" w:rsidRPr="00A56CFF" w:rsidRDefault="007E039E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>
        <w:rPr>
          <w:rFonts w:asciiTheme="minorHAnsi" w:hAnsiTheme="minorHAnsi" w:cs="Arial"/>
          <w:b/>
          <w:i/>
          <w:lang w:val="en-ZA"/>
        </w:rPr>
        <w:t xml:space="preserve">(INVESTEC BANK LIMITED </w:t>
      </w:r>
      <w:r w:rsidR="007F4679" w:rsidRPr="00A56CFF">
        <w:rPr>
          <w:rFonts w:asciiTheme="minorHAnsi" w:hAnsiTheme="minorHAnsi" w:cs="Arial"/>
          <w:b/>
          <w:i/>
          <w:lang w:val="en-ZA"/>
        </w:rPr>
        <w:t>–“</w:t>
      </w:r>
      <w:r w:rsidR="00A56CFF" w:rsidRPr="00A56CFF">
        <w:rPr>
          <w:rFonts w:asciiTheme="minorHAnsi" w:hAnsiTheme="minorHAnsi" w:cs="Arial"/>
          <w:b/>
          <w:i/>
          <w:lang w:val="en-ZA"/>
        </w:rPr>
        <w:t>IBL91</w:t>
      </w:r>
      <w:r w:rsidR="007F4679" w:rsidRPr="00A56CFF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A56CFF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A56CFF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A56CFF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A56CFF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Pr="00A56CFF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A56CFF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A56CFF">
        <w:rPr>
          <w:rFonts w:asciiTheme="minorHAnsi" w:hAnsiTheme="minorHAnsi" w:cs="Arial"/>
          <w:lang w:val="en-ZA"/>
        </w:rPr>
        <w:t xml:space="preserve"> </w:t>
      </w:r>
      <w:r w:rsidRPr="00A56CFF">
        <w:rPr>
          <w:rFonts w:asciiTheme="minorHAnsi" w:hAnsiTheme="minorHAnsi" w:cs="Arial"/>
          <w:b/>
          <w:lang w:val="en-ZA"/>
        </w:rPr>
        <w:t>INVESTEC BANK LIMITED</w:t>
      </w:r>
      <w:r w:rsidR="005005DC" w:rsidRPr="00A56CFF">
        <w:rPr>
          <w:rFonts w:asciiTheme="minorHAnsi" w:hAnsiTheme="minorHAnsi" w:cs="Arial"/>
          <w:lang w:val="en-ZA"/>
        </w:rPr>
        <w:t xml:space="preserve"> on </w:t>
      </w:r>
      <w:r w:rsidRPr="00A56CFF">
        <w:rPr>
          <w:rFonts w:asciiTheme="minorHAnsi" w:hAnsiTheme="minorHAnsi" w:cs="Arial"/>
          <w:lang w:val="en-ZA"/>
        </w:rPr>
        <w:t>Interest Rate Market</w:t>
      </w:r>
      <w:r w:rsidR="00CA22C4" w:rsidRPr="00A56CFF">
        <w:rPr>
          <w:rFonts w:asciiTheme="minorHAnsi" w:hAnsiTheme="minorHAnsi" w:cs="Arial"/>
          <w:lang w:val="en-ZA"/>
        </w:rPr>
        <w:t xml:space="preserve"> with effect from </w:t>
      </w:r>
      <w:r w:rsidR="00A56CFF" w:rsidRPr="00A56CFF">
        <w:rPr>
          <w:rFonts w:asciiTheme="minorHAnsi" w:hAnsiTheme="minorHAnsi" w:cs="Arial"/>
          <w:lang w:val="en-ZA"/>
        </w:rPr>
        <w:t>2 June</w:t>
      </w:r>
      <w:r w:rsidRPr="00A56CFF">
        <w:rPr>
          <w:rFonts w:asciiTheme="minorHAnsi" w:hAnsiTheme="minorHAnsi" w:cs="Arial"/>
          <w:lang w:val="en-ZA"/>
        </w:rPr>
        <w:t xml:space="preserve"> 2016</w:t>
      </w:r>
      <w:r w:rsidR="00CA22C4" w:rsidRPr="00A56CFF">
        <w:rPr>
          <w:rFonts w:asciiTheme="minorHAnsi" w:hAnsiTheme="minorHAnsi" w:cs="Arial"/>
          <w:lang w:val="en-ZA"/>
        </w:rPr>
        <w:t xml:space="preserve"> </w:t>
      </w:r>
      <w:r w:rsidRPr="00A56CFF">
        <w:rPr>
          <w:rFonts w:asciiTheme="minorHAnsi" w:hAnsiTheme="minorHAnsi" w:cs="Arial"/>
          <w:lang w:val="en-ZA"/>
        </w:rPr>
        <w:t>under</w:t>
      </w:r>
      <w:r w:rsidR="004D5A76" w:rsidRPr="00A56CFF">
        <w:rPr>
          <w:rFonts w:asciiTheme="minorHAnsi" w:hAnsiTheme="minorHAnsi" w:cs="Arial"/>
          <w:b/>
          <w:lang w:val="en-ZA"/>
        </w:rPr>
        <w:t>.</w:t>
      </w:r>
    </w:p>
    <w:p w:rsidR="007F4679" w:rsidRPr="00A56CFF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A56CFF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A56CFF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A56CFF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A56CFF">
        <w:rPr>
          <w:rFonts w:asciiTheme="minorHAnsi" w:hAnsiTheme="minorHAnsi" w:cs="Arial"/>
          <w:b/>
          <w:lang w:val="en-ZA"/>
        </w:rPr>
        <w:t xml:space="preserve">INSTRUMENT TYPE: </w:t>
      </w:r>
      <w:r w:rsidR="004D5A76" w:rsidRPr="00A56CFF">
        <w:rPr>
          <w:rFonts w:asciiTheme="minorHAnsi" w:hAnsiTheme="minorHAnsi" w:cs="Arial"/>
          <w:b/>
          <w:lang w:val="en-ZA"/>
        </w:rPr>
        <w:tab/>
      </w:r>
      <w:r w:rsidR="004D5A76" w:rsidRPr="00A56CFF">
        <w:rPr>
          <w:rFonts w:asciiTheme="minorHAnsi" w:hAnsiTheme="minorHAnsi" w:cs="Arial"/>
          <w:b/>
          <w:lang w:val="en-ZA"/>
        </w:rPr>
        <w:tab/>
        <w:t xml:space="preserve">             </w:t>
      </w:r>
      <w:r w:rsidRPr="00A56CFF">
        <w:rPr>
          <w:rFonts w:asciiTheme="minorHAnsi" w:hAnsiTheme="minorHAnsi" w:cs="Arial"/>
          <w:b/>
          <w:lang w:val="en-ZA"/>
        </w:rPr>
        <w:t>FLOATING RATE NOTE</w:t>
      </w:r>
    </w:p>
    <w:p w:rsidR="007F4679" w:rsidRPr="00A56CFF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A56CF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A56CFF">
        <w:rPr>
          <w:rFonts w:asciiTheme="minorHAnsi" w:hAnsiTheme="minorHAnsi" w:cs="Arial"/>
          <w:b/>
          <w:lang w:val="en-ZA"/>
        </w:rPr>
        <w:t>Bond Code</w:t>
      </w:r>
      <w:r w:rsidRPr="00A56CFF">
        <w:rPr>
          <w:rFonts w:asciiTheme="minorHAnsi" w:hAnsiTheme="minorHAnsi" w:cs="Arial"/>
          <w:b/>
          <w:lang w:val="en-ZA"/>
        </w:rPr>
        <w:tab/>
      </w:r>
      <w:r w:rsidRPr="00A56CFF">
        <w:rPr>
          <w:rFonts w:asciiTheme="minorHAnsi" w:hAnsiTheme="minorHAnsi" w:cs="Arial"/>
          <w:lang w:val="en-ZA"/>
        </w:rPr>
        <w:t>IBL</w:t>
      </w:r>
      <w:r w:rsidR="00A56CFF" w:rsidRPr="00A56CFF">
        <w:rPr>
          <w:rFonts w:asciiTheme="minorHAnsi" w:hAnsiTheme="minorHAnsi" w:cs="Arial"/>
          <w:lang w:val="en-ZA"/>
        </w:rPr>
        <w:t>91</w:t>
      </w:r>
    </w:p>
    <w:p w:rsidR="007F4679" w:rsidRPr="00A56CF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A56CFF">
        <w:rPr>
          <w:rFonts w:asciiTheme="minorHAnsi" w:hAnsiTheme="minorHAnsi" w:cs="Arial"/>
          <w:b/>
          <w:bCs/>
          <w:lang w:val="en-ZA"/>
        </w:rPr>
        <w:t>Nominal Issued</w:t>
      </w:r>
      <w:r w:rsidR="001B111B" w:rsidRPr="00A56CFF">
        <w:rPr>
          <w:rFonts w:asciiTheme="minorHAnsi" w:hAnsiTheme="minorHAnsi" w:cs="Arial"/>
          <w:lang w:val="en-ZA"/>
        </w:rPr>
        <w:tab/>
      </w:r>
      <w:r w:rsidRPr="00A56CFF">
        <w:rPr>
          <w:rFonts w:asciiTheme="minorHAnsi" w:hAnsiTheme="minorHAnsi" w:cs="Arial"/>
          <w:lang w:val="en-ZA"/>
        </w:rPr>
        <w:t>R</w:t>
      </w:r>
      <w:r w:rsidR="00AB6B75" w:rsidRPr="00A56CFF">
        <w:rPr>
          <w:rFonts w:asciiTheme="minorHAnsi" w:hAnsiTheme="minorHAnsi" w:cs="Arial"/>
          <w:lang w:val="en-ZA"/>
        </w:rPr>
        <w:t xml:space="preserve"> </w:t>
      </w:r>
      <w:r w:rsidR="00A56CFF" w:rsidRPr="00A56CFF">
        <w:rPr>
          <w:rFonts w:asciiTheme="minorHAnsi" w:hAnsiTheme="minorHAnsi" w:cs="Arial"/>
          <w:lang w:val="en-ZA"/>
        </w:rPr>
        <w:t>100,000,000.00</w:t>
      </w:r>
    </w:p>
    <w:p w:rsidR="007F4679" w:rsidRPr="00A56CF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A56CFF">
        <w:rPr>
          <w:rFonts w:asciiTheme="minorHAnsi" w:hAnsiTheme="minorHAnsi" w:cs="Arial"/>
          <w:b/>
          <w:bCs/>
          <w:lang w:val="en-ZA"/>
        </w:rPr>
        <w:t>Issue Price</w:t>
      </w:r>
      <w:r w:rsidRPr="00A56CFF">
        <w:rPr>
          <w:rFonts w:asciiTheme="minorHAnsi" w:hAnsiTheme="minorHAnsi" w:cs="Arial"/>
          <w:lang w:val="en-ZA"/>
        </w:rPr>
        <w:tab/>
        <w:t>100%</w:t>
      </w:r>
    </w:p>
    <w:p w:rsidR="007F4679" w:rsidRPr="00A56CFF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A56CFF">
        <w:rPr>
          <w:rFonts w:asciiTheme="minorHAnsi" w:hAnsiTheme="minorHAnsi" w:cs="Arial"/>
          <w:b/>
          <w:lang w:val="en-ZA"/>
        </w:rPr>
        <w:t>Coupon</w:t>
      </w:r>
      <w:r w:rsidR="007F4679" w:rsidRPr="00A56CFF">
        <w:rPr>
          <w:rFonts w:asciiTheme="minorHAnsi" w:hAnsiTheme="minorHAnsi" w:cs="Arial"/>
          <w:b/>
          <w:lang w:val="en-ZA"/>
        </w:rPr>
        <w:tab/>
      </w:r>
      <w:r w:rsidR="00245516" w:rsidRPr="00245516">
        <w:rPr>
          <w:rFonts w:asciiTheme="minorHAnsi" w:hAnsiTheme="minorHAnsi" w:cs="Arial"/>
          <w:lang w:val="en-ZA"/>
        </w:rPr>
        <w:t xml:space="preserve">The lesser of 10.01% and </w:t>
      </w:r>
      <w:r w:rsidR="00B8322D">
        <w:rPr>
          <w:rFonts w:asciiTheme="minorHAnsi" w:hAnsiTheme="minorHAnsi" w:cs="Arial"/>
          <w:lang w:val="en-ZA"/>
        </w:rPr>
        <w:t>8.818%</w:t>
      </w:r>
      <w:r w:rsidR="00245516" w:rsidRPr="00245516">
        <w:rPr>
          <w:rFonts w:asciiTheme="minorHAnsi" w:hAnsiTheme="minorHAnsi" w:cs="Arial"/>
          <w:lang w:val="en-ZA"/>
        </w:rPr>
        <w:t xml:space="preserve"> (3 month </w:t>
      </w:r>
      <w:proofErr w:type="spellStart"/>
      <w:r w:rsidR="00245516" w:rsidRPr="00245516">
        <w:rPr>
          <w:rFonts w:asciiTheme="minorHAnsi" w:hAnsiTheme="minorHAnsi" w:cs="Arial"/>
          <w:lang w:val="en-ZA"/>
        </w:rPr>
        <w:t>Jibar</w:t>
      </w:r>
      <w:proofErr w:type="spellEnd"/>
      <w:r w:rsidR="00245516" w:rsidRPr="00245516">
        <w:rPr>
          <w:rFonts w:asciiTheme="minorHAnsi" w:hAnsiTheme="minorHAnsi" w:cs="Arial"/>
          <w:lang w:val="en-ZA"/>
        </w:rPr>
        <w:t xml:space="preserve"> as at 2 June 2016 of 7.308% plus 1.51%)</w:t>
      </w:r>
    </w:p>
    <w:p w:rsidR="007F4679" w:rsidRPr="00A56CFF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A56CFF">
        <w:rPr>
          <w:rFonts w:asciiTheme="minorHAnsi" w:hAnsiTheme="minorHAnsi" w:cs="Arial"/>
          <w:b/>
          <w:lang w:val="en-ZA"/>
        </w:rPr>
        <w:t>Coupon Rate Indicator</w:t>
      </w:r>
      <w:r w:rsidR="007F4679" w:rsidRPr="00A56CFF">
        <w:rPr>
          <w:rFonts w:asciiTheme="minorHAnsi" w:hAnsiTheme="minorHAnsi" w:cs="Arial"/>
          <w:lang w:val="en-ZA"/>
        </w:rPr>
        <w:tab/>
      </w:r>
      <w:r w:rsidRPr="00A56CFF">
        <w:rPr>
          <w:rFonts w:asciiTheme="minorHAnsi" w:hAnsiTheme="minorHAnsi" w:cs="Arial"/>
          <w:lang w:val="en-ZA"/>
        </w:rPr>
        <w:t>Floating</w:t>
      </w:r>
    </w:p>
    <w:p w:rsidR="007F4679" w:rsidRPr="00A56CF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56CFF">
        <w:rPr>
          <w:rFonts w:asciiTheme="minorHAnsi" w:hAnsiTheme="minorHAnsi" w:cs="Arial"/>
          <w:b/>
          <w:lang w:val="en-ZA"/>
        </w:rPr>
        <w:t>Trade Type</w:t>
      </w:r>
      <w:r w:rsidRPr="00A56CFF">
        <w:rPr>
          <w:rFonts w:asciiTheme="minorHAnsi" w:hAnsiTheme="minorHAnsi" w:cs="Arial"/>
          <w:b/>
          <w:lang w:val="en-ZA"/>
        </w:rPr>
        <w:tab/>
      </w:r>
      <w:r w:rsidRPr="00A56CFF">
        <w:rPr>
          <w:rFonts w:asciiTheme="minorHAnsi" w:hAnsiTheme="minorHAnsi" w:cs="Arial"/>
          <w:lang w:val="en-ZA"/>
        </w:rPr>
        <w:t>Price</w:t>
      </w:r>
    </w:p>
    <w:p w:rsidR="007F4679" w:rsidRPr="00A56CF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A56CFF">
        <w:rPr>
          <w:rFonts w:asciiTheme="minorHAnsi" w:hAnsiTheme="minorHAnsi" w:cs="Arial"/>
          <w:b/>
          <w:lang w:val="en-ZA"/>
        </w:rPr>
        <w:t>Final Maturity Date</w:t>
      </w:r>
      <w:r w:rsidRPr="00A56CFF">
        <w:rPr>
          <w:rFonts w:asciiTheme="minorHAnsi" w:hAnsiTheme="minorHAnsi" w:cs="Arial"/>
          <w:lang w:val="en-ZA"/>
        </w:rPr>
        <w:tab/>
      </w:r>
      <w:r w:rsidR="00A56CFF" w:rsidRPr="00A56CFF">
        <w:rPr>
          <w:rFonts w:asciiTheme="minorHAnsi" w:hAnsiTheme="minorHAnsi" w:cs="Arial"/>
          <w:lang w:val="en-ZA"/>
        </w:rPr>
        <w:t>2 June 2018</w:t>
      </w:r>
    </w:p>
    <w:p w:rsidR="00A56CFF" w:rsidRPr="00A56CF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56CFF">
        <w:rPr>
          <w:rFonts w:asciiTheme="minorHAnsi" w:hAnsiTheme="minorHAnsi" w:cs="Arial"/>
          <w:b/>
          <w:lang w:val="en-ZA"/>
        </w:rPr>
        <w:t>Books Close</w:t>
      </w:r>
      <w:r w:rsidRPr="00A56CFF">
        <w:rPr>
          <w:rFonts w:asciiTheme="minorHAnsi" w:hAnsiTheme="minorHAnsi" w:cs="Arial"/>
          <w:b/>
          <w:lang w:val="en-ZA"/>
        </w:rPr>
        <w:tab/>
      </w:r>
      <w:r w:rsidR="00A56CFF" w:rsidRPr="00A56CFF">
        <w:rPr>
          <w:rFonts w:asciiTheme="minorHAnsi" w:hAnsiTheme="minorHAnsi" w:cs="Arial"/>
          <w:lang w:val="en-ZA"/>
        </w:rPr>
        <w:t xml:space="preserve">24 February, 24 May, 24 August, </w:t>
      </w:r>
      <w:proofErr w:type="gramStart"/>
      <w:r w:rsidR="00A56CFF" w:rsidRPr="00A56CFF">
        <w:rPr>
          <w:rFonts w:asciiTheme="minorHAnsi" w:hAnsiTheme="minorHAnsi" w:cs="Arial"/>
          <w:lang w:val="en-ZA"/>
        </w:rPr>
        <w:t>24</w:t>
      </w:r>
      <w:proofErr w:type="gramEnd"/>
      <w:r w:rsidR="00A56CFF" w:rsidRPr="00A56CFF">
        <w:rPr>
          <w:rFonts w:asciiTheme="minorHAnsi" w:hAnsiTheme="minorHAnsi" w:cs="Arial"/>
          <w:lang w:val="en-ZA"/>
        </w:rPr>
        <w:t xml:space="preserve"> November</w:t>
      </w:r>
      <w:r w:rsidR="00A56CFF" w:rsidRPr="00A56CFF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A56CFF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A56CFF">
        <w:rPr>
          <w:rFonts w:asciiTheme="minorHAnsi" w:hAnsiTheme="minorHAnsi" w:cs="Arial"/>
          <w:b/>
          <w:lang w:val="en-ZA"/>
        </w:rPr>
        <w:t>Interest Payment Date(s)</w:t>
      </w:r>
      <w:r w:rsidR="007F4679" w:rsidRPr="00A56CFF">
        <w:rPr>
          <w:rFonts w:asciiTheme="minorHAnsi" w:hAnsiTheme="minorHAnsi" w:cs="Arial"/>
          <w:b/>
          <w:lang w:val="en-ZA"/>
        </w:rPr>
        <w:tab/>
      </w:r>
      <w:r w:rsidR="00A56CFF" w:rsidRPr="00A56CFF">
        <w:rPr>
          <w:rFonts w:asciiTheme="minorHAnsi" w:hAnsiTheme="minorHAnsi" w:cs="Arial"/>
          <w:lang w:val="en-ZA"/>
        </w:rPr>
        <w:t xml:space="preserve">2 March, 2 June, 2 September, </w:t>
      </w:r>
      <w:proofErr w:type="gramStart"/>
      <w:r w:rsidR="00A56CFF" w:rsidRPr="00A56CFF">
        <w:rPr>
          <w:rFonts w:asciiTheme="minorHAnsi" w:hAnsiTheme="minorHAnsi" w:cs="Arial"/>
          <w:lang w:val="en-ZA"/>
        </w:rPr>
        <w:t>2</w:t>
      </w:r>
      <w:proofErr w:type="gramEnd"/>
      <w:r w:rsidR="00A56CFF" w:rsidRPr="00A56CFF">
        <w:rPr>
          <w:rFonts w:asciiTheme="minorHAnsi" w:hAnsiTheme="minorHAnsi" w:cs="Arial"/>
          <w:lang w:val="en-ZA"/>
        </w:rPr>
        <w:t xml:space="preserve"> December</w:t>
      </w:r>
    </w:p>
    <w:p w:rsidR="007F4679" w:rsidRPr="00A56CF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A56CFF">
        <w:rPr>
          <w:rFonts w:asciiTheme="minorHAnsi" w:hAnsiTheme="minorHAnsi" w:cs="Arial"/>
          <w:b/>
          <w:lang w:val="en-ZA"/>
        </w:rPr>
        <w:t>Last Day to Register</w:t>
      </w:r>
      <w:r w:rsidRPr="00A56CFF">
        <w:rPr>
          <w:rFonts w:asciiTheme="minorHAnsi" w:hAnsiTheme="minorHAnsi" w:cs="Arial"/>
          <w:b/>
          <w:lang w:val="en-ZA"/>
        </w:rPr>
        <w:tab/>
      </w:r>
      <w:r w:rsidR="004D5A76" w:rsidRPr="00A56CFF">
        <w:rPr>
          <w:rFonts w:asciiTheme="minorHAnsi" w:hAnsiTheme="minorHAnsi" w:cs="Arial"/>
          <w:lang w:val="en-ZA"/>
        </w:rPr>
        <w:t>By 17:00 on</w:t>
      </w:r>
      <w:r w:rsidR="004D5A76" w:rsidRPr="00A56CFF">
        <w:rPr>
          <w:rFonts w:asciiTheme="minorHAnsi" w:hAnsiTheme="minorHAnsi" w:cs="Arial"/>
          <w:b/>
          <w:lang w:val="en-ZA"/>
        </w:rPr>
        <w:t xml:space="preserve"> </w:t>
      </w:r>
      <w:r w:rsidR="00A56CFF" w:rsidRPr="00A56CFF">
        <w:rPr>
          <w:rFonts w:asciiTheme="minorHAnsi" w:hAnsiTheme="minorHAnsi" w:cs="Arial"/>
          <w:lang w:val="en-ZA"/>
        </w:rPr>
        <w:t>23</w:t>
      </w:r>
      <w:r w:rsidRPr="00A56CFF">
        <w:rPr>
          <w:rFonts w:asciiTheme="minorHAnsi" w:hAnsiTheme="minorHAnsi" w:cs="Arial"/>
          <w:lang w:val="en-ZA"/>
        </w:rPr>
        <w:t xml:space="preserve"> February, </w:t>
      </w:r>
      <w:r w:rsidR="00A56CFF" w:rsidRPr="00A56CFF">
        <w:rPr>
          <w:rFonts w:asciiTheme="minorHAnsi" w:hAnsiTheme="minorHAnsi" w:cs="Arial"/>
          <w:lang w:val="en-ZA"/>
        </w:rPr>
        <w:t>23</w:t>
      </w:r>
      <w:r w:rsidRPr="00A56CFF">
        <w:rPr>
          <w:rFonts w:asciiTheme="minorHAnsi" w:hAnsiTheme="minorHAnsi" w:cs="Arial"/>
          <w:lang w:val="en-ZA"/>
        </w:rPr>
        <w:t xml:space="preserve"> May, </w:t>
      </w:r>
      <w:r w:rsidR="00A56CFF" w:rsidRPr="00A56CFF">
        <w:rPr>
          <w:rFonts w:asciiTheme="minorHAnsi" w:hAnsiTheme="minorHAnsi" w:cs="Arial"/>
          <w:lang w:val="en-ZA"/>
        </w:rPr>
        <w:t>23</w:t>
      </w:r>
      <w:r w:rsidRPr="00A56CFF">
        <w:rPr>
          <w:rFonts w:asciiTheme="minorHAnsi" w:hAnsiTheme="minorHAnsi" w:cs="Arial"/>
          <w:lang w:val="en-ZA"/>
        </w:rPr>
        <w:t xml:space="preserve"> August, </w:t>
      </w:r>
      <w:r w:rsidR="00A56CFF" w:rsidRPr="00A56CFF">
        <w:rPr>
          <w:rFonts w:asciiTheme="minorHAnsi" w:hAnsiTheme="minorHAnsi" w:cs="Arial"/>
          <w:lang w:val="en-ZA"/>
        </w:rPr>
        <w:t>23</w:t>
      </w:r>
      <w:r w:rsidRPr="00A56CFF">
        <w:rPr>
          <w:rFonts w:asciiTheme="minorHAnsi" w:hAnsiTheme="minorHAnsi" w:cs="Arial"/>
          <w:lang w:val="en-ZA"/>
        </w:rPr>
        <w:t xml:space="preserve"> November</w:t>
      </w:r>
    </w:p>
    <w:p w:rsidR="007F4679" w:rsidRPr="00A56CF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A56CFF">
        <w:rPr>
          <w:rFonts w:asciiTheme="minorHAnsi" w:hAnsiTheme="minorHAnsi" w:cs="Arial"/>
          <w:b/>
          <w:lang w:val="en-ZA"/>
        </w:rPr>
        <w:t>Issue Date</w:t>
      </w:r>
      <w:r w:rsidRPr="00A56CFF">
        <w:rPr>
          <w:rFonts w:asciiTheme="minorHAnsi" w:hAnsiTheme="minorHAnsi" w:cs="Arial"/>
          <w:b/>
          <w:lang w:val="en-ZA"/>
        </w:rPr>
        <w:tab/>
      </w:r>
      <w:r w:rsidR="00A56CFF" w:rsidRPr="00A56CFF">
        <w:rPr>
          <w:rFonts w:asciiTheme="minorHAnsi" w:hAnsiTheme="minorHAnsi" w:cs="Arial"/>
          <w:lang w:val="en-ZA"/>
        </w:rPr>
        <w:t>2 June 2016</w:t>
      </w:r>
    </w:p>
    <w:p w:rsidR="007F4679" w:rsidRPr="00A56CFF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56CFF">
        <w:rPr>
          <w:rFonts w:asciiTheme="minorHAnsi" w:hAnsiTheme="minorHAnsi"/>
          <w:b/>
          <w:lang w:val="en-ZA"/>
        </w:rPr>
        <w:t>Date Convention</w:t>
      </w:r>
      <w:r w:rsidRPr="00A56CFF">
        <w:rPr>
          <w:rFonts w:asciiTheme="minorHAnsi" w:hAnsiTheme="minorHAnsi"/>
          <w:b/>
          <w:lang w:val="en-ZA"/>
        </w:rPr>
        <w:tab/>
      </w:r>
      <w:r w:rsidRPr="00A56CFF">
        <w:rPr>
          <w:rFonts w:asciiTheme="minorHAnsi" w:hAnsiTheme="minorHAnsi"/>
          <w:lang w:val="en-ZA"/>
        </w:rPr>
        <w:t>Following</w:t>
      </w:r>
    </w:p>
    <w:p w:rsidR="007F4679" w:rsidRPr="00A56CFF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56CFF">
        <w:rPr>
          <w:rFonts w:asciiTheme="minorHAnsi" w:hAnsiTheme="minorHAnsi"/>
          <w:b/>
          <w:lang w:val="en-ZA"/>
        </w:rPr>
        <w:t>Interest Commencement Date</w:t>
      </w:r>
      <w:r w:rsidRPr="00A56CFF">
        <w:rPr>
          <w:rFonts w:asciiTheme="minorHAnsi" w:hAnsiTheme="minorHAnsi"/>
          <w:lang w:val="en-ZA"/>
        </w:rPr>
        <w:tab/>
      </w:r>
      <w:r w:rsidR="00A56CFF" w:rsidRPr="00A56CFF">
        <w:rPr>
          <w:rFonts w:asciiTheme="minorHAnsi" w:hAnsiTheme="minorHAnsi" w:cs="Arial"/>
          <w:lang w:val="en-ZA"/>
        </w:rPr>
        <w:t>2 June 2016</w:t>
      </w:r>
    </w:p>
    <w:p w:rsidR="007F4679" w:rsidRPr="00A56CFF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56CFF">
        <w:rPr>
          <w:rFonts w:asciiTheme="minorHAnsi" w:hAnsiTheme="minorHAnsi"/>
          <w:b/>
          <w:lang w:val="en-ZA"/>
        </w:rPr>
        <w:t>First Interest Payment Date</w:t>
      </w:r>
      <w:r w:rsidR="007F4679" w:rsidRPr="00A56CFF">
        <w:rPr>
          <w:rFonts w:asciiTheme="minorHAnsi" w:hAnsiTheme="minorHAnsi"/>
          <w:b/>
          <w:lang w:val="en-ZA"/>
        </w:rPr>
        <w:tab/>
      </w:r>
      <w:r w:rsidR="00A56CFF" w:rsidRPr="00A56CFF">
        <w:rPr>
          <w:rFonts w:asciiTheme="minorHAnsi" w:hAnsiTheme="minorHAnsi" w:cs="Arial"/>
          <w:lang w:val="en-ZA"/>
        </w:rPr>
        <w:t>2 September 2016</w:t>
      </w:r>
    </w:p>
    <w:p w:rsidR="007F4679" w:rsidRPr="00A56CFF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A56CFF">
        <w:rPr>
          <w:rFonts w:asciiTheme="minorHAnsi" w:hAnsiTheme="minorHAnsi" w:cs="Arial"/>
          <w:b/>
          <w:lang w:val="en-ZA"/>
        </w:rPr>
        <w:t>ISIN No.</w:t>
      </w:r>
      <w:proofErr w:type="gramEnd"/>
      <w:r w:rsidRPr="00A56CFF">
        <w:rPr>
          <w:rFonts w:asciiTheme="minorHAnsi" w:hAnsiTheme="minorHAnsi" w:cs="Arial"/>
          <w:b/>
          <w:lang w:val="en-ZA"/>
        </w:rPr>
        <w:tab/>
      </w:r>
      <w:r w:rsidR="00A56CFF" w:rsidRPr="00A56CFF">
        <w:rPr>
          <w:rFonts w:asciiTheme="minorHAnsi" w:hAnsiTheme="minorHAnsi"/>
          <w:lang w:val="en-ZA"/>
        </w:rPr>
        <w:t>ZAG000137100</w:t>
      </w:r>
    </w:p>
    <w:p w:rsidR="004D5A76" w:rsidRPr="00A56CFF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56CFF">
        <w:rPr>
          <w:rFonts w:asciiTheme="minorHAnsi" w:hAnsiTheme="minorHAnsi" w:cs="Arial"/>
          <w:b/>
          <w:lang w:val="en-ZA"/>
        </w:rPr>
        <w:t>Additional Information</w:t>
      </w:r>
      <w:r w:rsidRPr="00A56CFF">
        <w:rPr>
          <w:rFonts w:asciiTheme="minorHAnsi" w:hAnsiTheme="minorHAnsi" w:cs="Arial"/>
          <w:b/>
          <w:lang w:val="en-ZA"/>
        </w:rPr>
        <w:tab/>
      </w:r>
      <w:r w:rsidRPr="00A56CFF">
        <w:rPr>
          <w:rFonts w:asciiTheme="minorHAnsi" w:hAnsiTheme="minorHAnsi"/>
          <w:lang w:val="en-ZA"/>
        </w:rPr>
        <w:t>Senior, Unsecured</w:t>
      </w:r>
    </w:p>
    <w:p w:rsidR="00AB6B75" w:rsidRPr="00A56CFF" w:rsidRDefault="00AB6B75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A56CFF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56CFF">
        <w:rPr>
          <w:rFonts w:asciiTheme="minorHAnsi" w:hAnsiTheme="minorHAnsi" w:cs="Arial"/>
          <w:b/>
          <w:lang w:val="en-ZA"/>
        </w:rPr>
        <w:t>Applicable Pricing Supplement</w:t>
      </w:r>
      <w:r w:rsidRPr="00A56CFF">
        <w:rPr>
          <w:rFonts w:asciiTheme="minorHAnsi" w:hAnsiTheme="minorHAnsi" w:cs="Arial"/>
          <w:b/>
          <w:lang w:val="en-ZA"/>
        </w:rPr>
        <w:tab/>
      </w:r>
    </w:p>
    <w:p w:rsidR="007F4679" w:rsidRPr="00A56CFF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B8322D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="00787600" w:rsidRPr="00AF5E05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https://www.jse.co.za/content/JSEPricingSupplementsItems/2014/BondDocuments/IBL91%20Pricing%20Supplement%2002062016.pdf</w:t>
        </w:r>
      </w:hyperlink>
      <w:r w:rsidR="00787600">
        <w:rPr>
          <w:rFonts w:asciiTheme="minorHAnsi" w:hAnsiTheme="minorHAnsi" w:cs="Arial"/>
          <w:b/>
          <w:i/>
          <w:lang w:val="en-ZA"/>
        </w:rPr>
        <w:t xml:space="preserve"> </w:t>
      </w:r>
    </w:p>
    <w:p w:rsidR="00787600" w:rsidRPr="00A56CFF" w:rsidRDefault="00787600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A56CFF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A56CFF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 w:rsidRPr="00A56CFF">
        <w:rPr>
          <w:rFonts w:asciiTheme="minorHAnsi" w:hAnsiTheme="minorHAnsi" w:cs="Arial"/>
          <w:lang w:val="en-ZA"/>
        </w:rPr>
        <w:t>For f</w:t>
      </w:r>
      <w:r w:rsidRPr="00A56CFF">
        <w:rPr>
          <w:rFonts w:asciiTheme="minorHAnsi" w:hAnsiTheme="minorHAnsi" w:cs="Arial"/>
          <w:lang w:val="en-ZA"/>
        </w:rPr>
        <w:t>urther information on the</w:t>
      </w:r>
      <w:r w:rsidRPr="00A56CFF">
        <w:rPr>
          <w:rFonts w:asciiTheme="minorHAnsi" w:hAnsiTheme="minorHAnsi" w:cs="Arial"/>
          <w:b/>
          <w:lang w:val="en-ZA"/>
        </w:rPr>
        <w:t xml:space="preserve"> </w:t>
      </w:r>
      <w:r w:rsidRPr="00A56CFF">
        <w:rPr>
          <w:rFonts w:asciiTheme="minorHAnsi" w:hAnsiTheme="minorHAnsi" w:cs="Arial"/>
          <w:lang w:val="en-ZA"/>
        </w:rPr>
        <w:t>Note issue please contact:</w:t>
      </w:r>
    </w:p>
    <w:p w:rsidR="00AB6B75" w:rsidRPr="00A56CFF" w:rsidRDefault="00AB6B75" w:rsidP="00AB6B75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AB6B75" w:rsidRPr="00A56CFF" w:rsidRDefault="00AB6B75" w:rsidP="00AB6B75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A56CFF">
        <w:rPr>
          <w:rFonts w:asciiTheme="minorHAnsi" w:hAnsiTheme="minorHAnsi" w:cs="Arial"/>
          <w:lang w:val="en-ZA"/>
        </w:rPr>
        <w:t xml:space="preserve">Kavisha Pillay </w:t>
      </w:r>
      <w:r w:rsidRPr="00A56CFF">
        <w:rPr>
          <w:rFonts w:asciiTheme="minorHAnsi" w:hAnsiTheme="minorHAnsi" w:cs="Arial"/>
          <w:lang w:val="en-ZA"/>
        </w:rPr>
        <w:tab/>
      </w:r>
      <w:r w:rsidRPr="00A56CFF">
        <w:rPr>
          <w:rFonts w:asciiTheme="minorHAnsi" w:hAnsiTheme="minorHAnsi" w:cs="Arial"/>
          <w:lang w:val="en-ZA"/>
        </w:rPr>
        <w:tab/>
      </w:r>
      <w:r w:rsidRPr="00A56CFF">
        <w:rPr>
          <w:rFonts w:asciiTheme="minorHAnsi" w:hAnsiTheme="minorHAnsi" w:cs="Arial"/>
          <w:lang w:val="en-ZA"/>
        </w:rPr>
        <w:tab/>
        <w:t xml:space="preserve">          Investec</w:t>
      </w:r>
      <w:r w:rsidRPr="00A56CFF">
        <w:rPr>
          <w:rFonts w:asciiTheme="minorHAnsi" w:hAnsiTheme="minorHAnsi" w:cs="Arial"/>
          <w:lang w:val="en-ZA"/>
        </w:rPr>
        <w:tab/>
      </w:r>
      <w:r w:rsidRPr="00A56CFF">
        <w:rPr>
          <w:rFonts w:asciiTheme="minorHAnsi" w:hAnsiTheme="minorHAnsi" w:cs="Arial"/>
          <w:lang w:val="en-ZA"/>
        </w:rPr>
        <w:tab/>
      </w:r>
      <w:r w:rsidRPr="00A56CFF">
        <w:rPr>
          <w:rFonts w:asciiTheme="minorHAnsi" w:hAnsiTheme="minorHAnsi" w:cs="Arial"/>
          <w:lang w:val="en-ZA"/>
        </w:rPr>
        <w:tab/>
      </w:r>
      <w:r w:rsidRPr="00A56CFF">
        <w:rPr>
          <w:rFonts w:asciiTheme="minorHAnsi" w:hAnsiTheme="minorHAnsi" w:cs="Arial"/>
          <w:lang w:val="en-ZA"/>
        </w:rPr>
        <w:tab/>
      </w:r>
      <w:r w:rsidRPr="00A56CFF">
        <w:rPr>
          <w:rFonts w:asciiTheme="minorHAnsi" w:hAnsiTheme="minorHAnsi" w:cs="Arial"/>
          <w:lang w:val="en-ZA"/>
        </w:rPr>
        <w:tab/>
        <w:t xml:space="preserve">      +27 11 2869065</w:t>
      </w:r>
    </w:p>
    <w:p w:rsidR="00AB6B75" w:rsidRDefault="00AB6B75" w:rsidP="00AB6B7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A56CFF">
        <w:rPr>
          <w:rFonts w:asciiTheme="minorHAnsi" w:hAnsiTheme="minorHAnsi" w:cs="Arial"/>
          <w:lang w:val="en-ZA"/>
        </w:rPr>
        <w:t>Corporate Actions</w:t>
      </w:r>
      <w:r w:rsidRPr="00A56CFF"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>+27 11 5207000</w:t>
      </w:r>
    </w:p>
    <w:sectPr w:rsidR="00AB6B75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E00659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E00659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7E039E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 wp14:anchorId="3A343540" wp14:editId="7FEBB934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1D1A44" w:rsidRPr="00866D23" w:rsidRDefault="001D1A44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 wp14:anchorId="3A343540" wp14:editId="7FEBB934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1D1A44" w:rsidRPr="00866D23" w:rsidRDefault="001D1A44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7E039E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 wp14:anchorId="367CAEE6" wp14:editId="684E8BF6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1D1A44" w:rsidRPr="00866D23" w:rsidRDefault="001D1A44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 wp14:anchorId="367CAEE6" wp14:editId="684E8BF6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1D1A44" w:rsidRPr="00866D23" w:rsidRDefault="001D1A44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136DB772" wp14:editId="73235F29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45516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87600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39E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6CFF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6B75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322D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659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iPriority="99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99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iPriority="99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99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14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IBL91%20Pricing%20Supplement%2002062016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emf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2016-06-06T08:00:00+00:00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206A13A-998F-4DED-87C0-58FAE88F767D}"/>
</file>

<file path=customXml/itemProps2.xml><?xml version="1.0" encoding="utf-8"?>
<ds:datastoreItem xmlns:ds="http://schemas.openxmlformats.org/officeDocument/2006/customXml" ds:itemID="{877A8B01-CB9E-4D2A-88A1-601A6D7F1B6D}"/>
</file>

<file path=customXml/itemProps3.xml><?xml version="1.0" encoding="utf-8"?>
<ds:datastoreItem xmlns:ds="http://schemas.openxmlformats.org/officeDocument/2006/customXml" ds:itemID="{7F9FDECF-94B4-43A9-9776-A46D7A6F053D}"/>
</file>

<file path=customXml/itemProps4.xml><?xml version="1.0" encoding="utf-8"?>
<ds:datastoreItem xmlns:ds="http://schemas.openxmlformats.org/officeDocument/2006/customXml" ds:itemID="{B1B8003A-7F90-45B6-B1DE-F6A1506BB39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237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1585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</cp:revision>
  <cp:lastPrinted>2012-01-03T09:35:00Z</cp:lastPrinted>
  <dcterms:created xsi:type="dcterms:W3CDTF">2016-05-31T09:33:00Z</dcterms:created>
  <dcterms:modified xsi:type="dcterms:W3CDTF">2016-06-02T09:04:00Z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478300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